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0C076" w14:textId="564805D3" w:rsidR="00390039" w:rsidRPr="00D2157E" w:rsidRDefault="00390039" w:rsidP="00390039">
      <w:pPr>
        <w:jc w:val="center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OPIS PRZEDMIOTU ZAMÓWIENIA</w:t>
      </w:r>
    </w:p>
    <w:p w14:paraId="3041BE45" w14:textId="77777777" w:rsidR="00390039" w:rsidRPr="00D2157E" w:rsidRDefault="00390039" w:rsidP="00292944">
      <w:pPr>
        <w:jc w:val="both"/>
        <w:rPr>
          <w:rFonts w:ascii="Arial" w:hAnsi="Arial" w:cs="Arial"/>
          <w:sz w:val="22"/>
          <w:szCs w:val="22"/>
        </w:rPr>
      </w:pPr>
    </w:p>
    <w:p w14:paraId="52F7CCFC" w14:textId="1E4E9B7A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1.</w:t>
      </w:r>
      <w:r w:rsidRPr="00D2157E">
        <w:rPr>
          <w:rFonts w:ascii="Arial" w:hAnsi="Arial" w:cs="Arial"/>
          <w:sz w:val="22"/>
          <w:szCs w:val="22"/>
        </w:rPr>
        <w:tab/>
        <w:t xml:space="preserve">Przedmiotem zamówienia jest świadczenie usług pocztowych w obrocie krajowym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i zagranicznym dla Państwowej Inspekcji Pracy Okręgowego Inspektoratu Pracy we Wrocławiu oraz Oddziałów w Jeleniej Górze, Kłodzku, Legnicy i w Wałbrzychu w zakresie odbioru, przyjmowania, przemieszczania i doręczania przesyłek pocztowych i zwrotów w okresie 12 miesięcy od dnia zawarcia umowy, w rozumieniu ustawy Prawo Pocztowe z 23 listopada 2012 roku.</w:t>
      </w:r>
    </w:p>
    <w:p w14:paraId="0405C6B4" w14:textId="079C74EA" w:rsidR="00BD4692" w:rsidRPr="00D2157E" w:rsidRDefault="00BD4692" w:rsidP="00BD4692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Przedmiot zamówienia obejmuje usługi sklasyfikowane według kodów CPV:</w:t>
      </w:r>
    </w:p>
    <w:p w14:paraId="6CA4A4D4" w14:textId="77777777" w:rsidR="00BD4692" w:rsidRPr="00D2157E" w:rsidRDefault="00BD4692" w:rsidP="00BD4692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64110000-0 – usługi pocztowe,</w:t>
      </w:r>
    </w:p>
    <w:p w14:paraId="03545720" w14:textId="77777777" w:rsidR="00BD4692" w:rsidRPr="00D2157E" w:rsidRDefault="00BD4692" w:rsidP="00BD4692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64112000-4 – usługi pocztowe dotyczące listów,</w:t>
      </w:r>
    </w:p>
    <w:p w14:paraId="559F0EB6" w14:textId="77777777" w:rsidR="00BD4692" w:rsidRPr="00D2157E" w:rsidRDefault="00BD4692" w:rsidP="00BD4692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64113000-1 – usługi pocztowe dotyczące paczek,</w:t>
      </w:r>
    </w:p>
    <w:p w14:paraId="19443BBA" w14:textId="52043CC7" w:rsidR="00BD4692" w:rsidRPr="00D2157E" w:rsidRDefault="00BD4692" w:rsidP="00BD4692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64120000-3 – usługi kurierskie.</w:t>
      </w:r>
    </w:p>
    <w:p w14:paraId="4AFA90FF" w14:textId="606B6D80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2.</w:t>
      </w:r>
      <w:r w:rsidRPr="00D2157E">
        <w:rPr>
          <w:rFonts w:ascii="Arial" w:hAnsi="Arial" w:cs="Arial"/>
          <w:sz w:val="22"/>
          <w:szCs w:val="22"/>
        </w:rPr>
        <w:tab/>
        <w:t xml:space="preserve">Świadczenie usług pocztowych będzie polegać na odebraniu od Zamawiającego wszystkich przesyłek, przyjęciu ich do przemieszczenia i doręczenia adresatowi a w razie niemożliwości doręczenia, na zwrocie do Zamawiającego w obrocie krajowym </w:t>
      </w:r>
      <w:r w:rsidRPr="00D2157E">
        <w:rPr>
          <w:rFonts w:ascii="Arial" w:hAnsi="Arial" w:cs="Arial"/>
          <w:sz w:val="22"/>
          <w:szCs w:val="22"/>
        </w:rPr>
        <w:br/>
        <w:t>i zagranicznym. Przesyłki będą podzielone na przesyłki rejestrowane i nierejestrowane, krajowe i zagraniczne, w tym paczki.</w:t>
      </w:r>
    </w:p>
    <w:p w14:paraId="09996CC5" w14:textId="0F1B989B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3.</w:t>
      </w:r>
      <w:r w:rsidRPr="00D2157E">
        <w:rPr>
          <w:rFonts w:ascii="Arial" w:hAnsi="Arial" w:cs="Arial"/>
          <w:sz w:val="22"/>
          <w:szCs w:val="22"/>
        </w:rPr>
        <w:tab/>
        <w:t>Zamawiający wymaga każdorazowego potwierdzenia nadania przesyłek rejestrowanych na kopii rejestru tych przesyłek np. w „Książce nadawczej”</w:t>
      </w:r>
    </w:p>
    <w:p w14:paraId="5DEE64C8" w14:textId="70709FE1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4.</w:t>
      </w:r>
      <w:r w:rsidRPr="00D2157E">
        <w:rPr>
          <w:rFonts w:ascii="Arial" w:hAnsi="Arial" w:cs="Arial"/>
          <w:sz w:val="22"/>
          <w:szCs w:val="22"/>
        </w:rPr>
        <w:tab/>
        <w:t>Przesyłki pocztowe będące przedmiotem zamówienia zwane dalej „przesyłkami” to:</w:t>
      </w:r>
    </w:p>
    <w:p w14:paraId="1D9D34BC" w14:textId="1FEFADD6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4.1.</w:t>
      </w:r>
      <w:r w:rsidRPr="00D2157E">
        <w:rPr>
          <w:rFonts w:ascii="Arial" w:hAnsi="Arial" w:cs="Arial"/>
          <w:sz w:val="22"/>
          <w:szCs w:val="22"/>
        </w:rPr>
        <w:tab/>
        <w:t>przesyłki listowe nierejestrowane (ekonomiczne i priorytetowe) krajowe oraz priorytetowe zagraniczne,</w:t>
      </w:r>
    </w:p>
    <w:p w14:paraId="32FCCF3D" w14:textId="38959AFB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4.2.</w:t>
      </w:r>
      <w:r w:rsidRPr="00D2157E">
        <w:rPr>
          <w:rFonts w:ascii="Arial" w:hAnsi="Arial" w:cs="Arial"/>
          <w:sz w:val="22"/>
          <w:szCs w:val="22"/>
        </w:rPr>
        <w:tab/>
        <w:t>przesyłki listowe rejestrowane (ekonomiczne i priorytetowe) krajowe oraz priorytetowe zagraniczne nadane za pokwitowaniem i doręczane za potwierdzeniem odbioru,</w:t>
      </w:r>
    </w:p>
    <w:p w14:paraId="27A720D1" w14:textId="40F29451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4.3.</w:t>
      </w:r>
      <w:r w:rsidRPr="00D2157E">
        <w:rPr>
          <w:rFonts w:ascii="Arial" w:hAnsi="Arial" w:cs="Arial"/>
          <w:sz w:val="22"/>
          <w:szCs w:val="22"/>
        </w:rPr>
        <w:tab/>
        <w:t>przesyłki listowe rejestrowane krajowe nadane i doręczane z potwierdzeniem odbioru spełniające wymogi art. 57 § 5 pkt 2 ustawy z dnia 14 czerwca 1960r – Kodeks postępowania administracyjnego,</w:t>
      </w:r>
    </w:p>
    <w:p w14:paraId="51A2BA9B" w14:textId="29DDA61A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4.4.</w:t>
      </w:r>
      <w:r w:rsidRPr="00D2157E">
        <w:rPr>
          <w:rFonts w:ascii="Arial" w:hAnsi="Arial" w:cs="Arial"/>
          <w:sz w:val="22"/>
          <w:szCs w:val="22"/>
        </w:rPr>
        <w:tab/>
        <w:t>przesyłki listowe rejestrowane krajowe nadane i doręczane z potwierdzeniem odbioru spełniające wymogi art. 165 § 2 ustawy z dnia 17 listopada 1964r – Kodeks postępowania cywilnego.</w:t>
      </w:r>
    </w:p>
    <w:p w14:paraId="6ADDAD7D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Wymiary przesyłek listowych w obrocie krajowym i zagranicznym:</w:t>
      </w:r>
    </w:p>
    <w:p w14:paraId="555584CD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MINIMUM: wymiary strony adresowej nie mogą być mniejsze niż 90 x 140 mm</w:t>
      </w:r>
    </w:p>
    <w:p w14:paraId="4CD497FF" w14:textId="096AA3BA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MAKSIMUM - suma długości, szerokości i wysokości - 900 mm, przy czym największy z tych wymiarów (długość) nie może przekroczyć 600 mm.</w:t>
      </w:r>
    </w:p>
    <w:p w14:paraId="7E74AFE1" w14:textId="2BB26729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Przy czym dla przesyłek listowych krajowych:</w:t>
      </w:r>
    </w:p>
    <w:p w14:paraId="5D8C4B04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- FORMAT S to przesyłki o wadze do 500 g i o wymiarach:</w:t>
      </w:r>
    </w:p>
    <w:p w14:paraId="6A26B117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lastRenderedPageBreak/>
        <w:t>MINIMUM – wymiary strony adresowej nie mogą być mniejsze niż 90 x 140 mm,</w:t>
      </w:r>
    </w:p>
    <w:p w14:paraId="6964BAFC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MAKSIMUM – żaden z wymiarów nie może przekroczyć: wysokość 20 mm, długość 230 mm, szerokość 160 mm.</w:t>
      </w:r>
    </w:p>
    <w:p w14:paraId="58664A82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- FORMAT M to przesyłki o wadze do 1000 g i o wymiarach:</w:t>
      </w:r>
    </w:p>
    <w:p w14:paraId="67454BD2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MINIMUM wymiary strony adresowej nie mogą być mniejsze niż 90 x 140 mm,</w:t>
      </w:r>
    </w:p>
    <w:p w14:paraId="687A9506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MAKSIMUM – żaden z wymiarów nie może przekroczyć: wysokość 20 mm, długość 325 mm, szerokość 230 mm.</w:t>
      </w:r>
    </w:p>
    <w:p w14:paraId="41B3E9EF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- FORMAT L to przesyłki o wadze do 2000 g i o wymiarach:</w:t>
      </w:r>
    </w:p>
    <w:p w14:paraId="2E225F1A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MINIMUM – wymiary strony adresowej nie mogą być mniejsze niż 90 x 140 mm,</w:t>
      </w:r>
    </w:p>
    <w:p w14:paraId="77A723C9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MAKSIMUM – suma długości, szerokości i wysokości 900 mm, przy czym największy z tych wymiarów (długość) nie może przekroczyć 600 mm.</w:t>
      </w:r>
    </w:p>
    <w:p w14:paraId="6214D0D3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Wszystkie wymiary przyjmuje się z tolerancją +/- 2 mm. Masa do 2 kg</w:t>
      </w:r>
    </w:p>
    <w:p w14:paraId="539C23C4" w14:textId="46A9D762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4.5.</w:t>
      </w:r>
      <w:r w:rsidRPr="00D2157E">
        <w:rPr>
          <w:rFonts w:ascii="Arial" w:hAnsi="Arial" w:cs="Arial"/>
          <w:sz w:val="22"/>
          <w:szCs w:val="22"/>
        </w:rPr>
        <w:tab/>
        <w:t>Przez paczki pocztowe, będące przedmiotem zamówienia rozumie się paczki pocztowe krajowe do 10000 g (Gabaryt A i B):</w:t>
      </w:r>
    </w:p>
    <w:p w14:paraId="2814EC5F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- ekonomiczne – paczki rejestrowane nie będące paczkami najszybszej kategorii,</w:t>
      </w:r>
    </w:p>
    <w:p w14:paraId="45BCCE01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- priorytetowe – paczki rejestrowane najszybszej kategorii,</w:t>
      </w:r>
    </w:p>
    <w:p w14:paraId="7737DFDD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- ze zwrotnym poświadczeniem odbioru (ZPO).</w:t>
      </w:r>
    </w:p>
    <w:p w14:paraId="359429E1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Powyższe paczki nadawane będą w następujących gabarytach:</w:t>
      </w:r>
    </w:p>
    <w:p w14:paraId="10177BAD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Gabaryt A – to przesyłka o wymiarach:</w:t>
      </w:r>
    </w:p>
    <w:p w14:paraId="6FF054A4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minimum – wymiary strony adresowej nie mogą być mniejsze niż 90 x 140 mm,</w:t>
      </w:r>
    </w:p>
    <w:p w14:paraId="71EC0BA4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maksimum – żaden z wymiarów nie może przekroczyć długości 600 mm, szerokość 500 mm, wysokość 300 mm.</w:t>
      </w:r>
    </w:p>
    <w:p w14:paraId="07877A5C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Gabaryt B</w:t>
      </w:r>
    </w:p>
    <w:p w14:paraId="736DBE8F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minimum – jeśli choć jeden z wymiarów przekracza długość 600 mm lub szerokość 500 mm, wysokość 300 mm,</w:t>
      </w:r>
    </w:p>
    <w:p w14:paraId="54347B6B" w14:textId="3C8C2A90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maksimum – suma wymiarów (długość, szerokość, wysokość) nieprzekraczająca 3000 mm, przy czym największy wymiar nie może przekroczyć 1500 mm.</w:t>
      </w:r>
    </w:p>
    <w:p w14:paraId="7C6FA14B" w14:textId="54DF39D2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4.6.</w:t>
      </w:r>
      <w:r w:rsidRPr="00D2157E">
        <w:rPr>
          <w:rFonts w:ascii="Arial" w:hAnsi="Arial" w:cs="Arial"/>
          <w:sz w:val="22"/>
          <w:szCs w:val="22"/>
        </w:rPr>
        <w:tab/>
        <w:t>przesyłki kurierskie</w:t>
      </w:r>
    </w:p>
    <w:p w14:paraId="618BA9E3" w14:textId="30375016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5.</w:t>
      </w:r>
      <w:r w:rsidRPr="00D2157E">
        <w:rPr>
          <w:rFonts w:ascii="Arial" w:hAnsi="Arial" w:cs="Arial"/>
          <w:sz w:val="22"/>
          <w:szCs w:val="22"/>
        </w:rPr>
        <w:tab/>
        <w:t xml:space="preserve">Doręczenie przesyłek powinno być wykonywane w jak najkrótszym czasie, jednak nie dłużej niż wynika to z terminowości doręczeń z Rozporządzenia Ministra Administracji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i Cyfryzacji w sprawie warunków wykonywania usług powszechnych przez operatora „wyznaczonego".</w:t>
      </w:r>
    </w:p>
    <w:p w14:paraId="46015C2E" w14:textId="5DDB06CC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6.</w:t>
      </w:r>
      <w:r w:rsidRPr="00D2157E">
        <w:rPr>
          <w:rFonts w:ascii="Arial" w:hAnsi="Arial" w:cs="Arial"/>
          <w:sz w:val="22"/>
          <w:szCs w:val="22"/>
        </w:rPr>
        <w:tab/>
        <w:t xml:space="preserve">Dane dotyczące ilości/zakresu nadawanych przez Zamawiającego przesyłek w okresie realizacji zamówienia tj. przez okres 12 miesięcy, zawiera formularz cenowy stanowiący załącznik nr 3 do SWZ. Przedstawione dane są szacunkowe, wynikające z historycznych </w:t>
      </w:r>
      <w:r w:rsidRPr="00D2157E">
        <w:rPr>
          <w:rFonts w:ascii="Arial" w:hAnsi="Arial" w:cs="Arial"/>
          <w:sz w:val="22"/>
          <w:szCs w:val="22"/>
        </w:rPr>
        <w:lastRenderedPageBreak/>
        <w:t xml:space="preserve">danych dotyczącej wysyłanej korespondencji i nie uwzględniają możliwego wpływu, funkcjonującej od </w:t>
      </w:r>
      <w:r w:rsidR="00BD4692" w:rsidRPr="00D2157E">
        <w:rPr>
          <w:rFonts w:ascii="Arial" w:hAnsi="Arial" w:cs="Arial"/>
          <w:sz w:val="22"/>
          <w:szCs w:val="22"/>
        </w:rPr>
        <w:t>2025 r.</w:t>
      </w:r>
      <w:r w:rsidRPr="00D2157E">
        <w:rPr>
          <w:rFonts w:ascii="Arial" w:hAnsi="Arial" w:cs="Arial"/>
          <w:sz w:val="22"/>
          <w:szCs w:val="22"/>
        </w:rPr>
        <w:t xml:space="preserve"> usługi e-doręczeń, na ilość tradycyjnie wysyłanej korespondencji.</w:t>
      </w:r>
    </w:p>
    <w:p w14:paraId="3D3A2E12" w14:textId="36ADFF84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</w:t>
      </w:r>
      <w:r w:rsidRPr="00D2157E">
        <w:rPr>
          <w:rFonts w:ascii="Arial" w:hAnsi="Arial" w:cs="Arial"/>
          <w:sz w:val="22"/>
          <w:szCs w:val="22"/>
        </w:rPr>
        <w:tab/>
        <w:t>Wymagania ogólne w zakresie świadczonych usług</w:t>
      </w:r>
    </w:p>
    <w:p w14:paraId="7C064ED0" w14:textId="735E8AD2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7.1.</w:t>
      </w:r>
      <w:r w:rsidRPr="00D2157E">
        <w:rPr>
          <w:rFonts w:ascii="Arial" w:hAnsi="Arial" w:cs="Arial"/>
          <w:sz w:val="22"/>
          <w:szCs w:val="22"/>
        </w:rPr>
        <w:tab/>
        <w:t>Zamawiający zobowiązuje się do umieszczenia na przesyłce listowej lub paczce nazwy odbiorcy wraz z jego adresem (podany jednocześnie w pocztowej książce nadawczej), określając rodzaj przesyłki (ekonomiczna, priorytet, polecona czy ze zwrotnym poświadczeniem odbioru - ZPO) oraz umieszczania na stronie adresowej każdej nadawanej przesyłki nadruku (pieczątki) określającej pełną nazwę i adres Zamawiającego.</w:t>
      </w:r>
    </w:p>
    <w:p w14:paraId="190A7F72" w14:textId="686225E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7.2.</w:t>
      </w:r>
      <w:r w:rsidRPr="00D2157E">
        <w:rPr>
          <w:rFonts w:ascii="Arial" w:hAnsi="Arial" w:cs="Arial"/>
          <w:sz w:val="22"/>
          <w:szCs w:val="22"/>
        </w:rPr>
        <w:tab/>
        <w:t>Zamawiający zobowiązuje się do właściwego przygotowania przesyłek oraz sporządzenia zestawień dla przesyłek w stanie uporządkowanym, przez co należy rozumieć:</w:t>
      </w:r>
    </w:p>
    <w:p w14:paraId="42C7F1E2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1)</w:t>
      </w:r>
      <w:r w:rsidRPr="00D2157E">
        <w:rPr>
          <w:rFonts w:ascii="Arial" w:hAnsi="Arial" w:cs="Arial"/>
          <w:sz w:val="22"/>
          <w:szCs w:val="22"/>
        </w:rPr>
        <w:tab/>
        <w:t>dla przesyłek rejestrowanych – wpisanie każdej przesyłki do pocztowej książki nadawczej sporządzonej w dwóch egzemplarzach, z których oryginał będzie przeznaczony dla Wykonawcy w celach rozliczeniowych, a kopia stanowić będzie dla Zamawiającego potwierdzenie nadania danej partii przesyłek,</w:t>
      </w:r>
    </w:p>
    <w:p w14:paraId="0B975128" w14:textId="55081A2F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2)</w:t>
      </w:r>
      <w:r w:rsidRPr="00D2157E">
        <w:rPr>
          <w:rFonts w:ascii="Arial" w:hAnsi="Arial" w:cs="Arial"/>
          <w:sz w:val="22"/>
          <w:szCs w:val="22"/>
        </w:rPr>
        <w:tab/>
        <w:t xml:space="preserve">dla przesyłek nierejestrowanych – zestawienie ilościowe przesyłek wg poszczególnych kategorii wagowych sporządzone dla celów rozliczeniowych w dwóch egzemplarzach,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z których oryginał będzie przeznaczony dla Wykonawcy w celach rozliczeniowych, a kopia stanowić będzie dla Zamawiającego potwierdzenie nadania danej partii przesyłek</w:t>
      </w:r>
    </w:p>
    <w:p w14:paraId="47112E24" w14:textId="32E14DC6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7.3.</w:t>
      </w:r>
      <w:r w:rsidRPr="00D2157E">
        <w:rPr>
          <w:rFonts w:ascii="Arial" w:hAnsi="Arial" w:cs="Arial"/>
          <w:sz w:val="22"/>
          <w:szCs w:val="22"/>
        </w:rPr>
        <w:tab/>
        <w:t xml:space="preserve">Zamawiający jest odpowiedzialny za nadawanie przesyłek listowych i paczek w stanie umożliwiającym Wykonawcy doręczenie bez ubytku i uszkodzenia do miejsca zgodnie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z adresem przeznaczenia.</w:t>
      </w:r>
    </w:p>
    <w:p w14:paraId="79240745" w14:textId="08717076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7.4.</w:t>
      </w:r>
      <w:r w:rsidRPr="00D2157E">
        <w:rPr>
          <w:rFonts w:ascii="Arial" w:hAnsi="Arial" w:cs="Arial"/>
          <w:sz w:val="22"/>
          <w:szCs w:val="22"/>
        </w:rPr>
        <w:tab/>
        <w:t xml:space="preserve">Zamawiający ma prawo zlecić usługę innemu operatorowi, a kosztami realizacji obciążyć Wykonawcę, jeżeli Wykonawca nie odbierze od Zamawiającego przesyłek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w wyznaczonym dniu i czasie.</w:t>
      </w:r>
    </w:p>
    <w:p w14:paraId="7637ED5B" w14:textId="6F4B300A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7.5.</w:t>
      </w:r>
      <w:r w:rsidRPr="00D2157E">
        <w:rPr>
          <w:rFonts w:ascii="Arial" w:hAnsi="Arial" w:cs="Arial"/>
          <w:sz w:val="22"/>
          <w:szCs w:val="22"/>
        </w:rPr>
        <w:tab/>
        <w:t>Opakowanie przesyłek listowych stanowi koperta Zamawiającego, odpowiednio zabezpieczona (zaklejona). Opakowanie paczki powinno stanowić zabezpieczenie przed dostępem do zawartości oraz aby uniemożliwiało uszkodzenie przesyłki w czasie przemieszczania.</w:t>
      </w:r>
    </w:p>
    <w:p w14:paraId="5A99AFAC" w14:textId="4A8FF8D1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7.6.</w:t>
      </w:r>
      <w:r w:rsidRPr="00D2157E">
        <w:rPr>
          <w:rFonts w:ascii="Arial" w:hAnsi="Arial" w:cs="Arial"/>
          <w:sz w:val="22"/>
          <w:szCs w:val="22"/>
        </w:rPr>
        <w:tab/>
        <w:t>Przyjęcie do doręczenia przesyłek objętych przedmiotem zamówienia następować będzie w dniu ich odbioru od Zamawiającego.</w:t>
      </w:r>
    </w:p>
    <w:p w14:paraId="54F53DD0" w14:textId="02F415F2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 xml:space="preserve">W przypadku uzasadnionych zastrzeżeń w stosunku do już odebranych przesyłek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 xml:space="preserve">(np. nieprawidłowe opakowanie, brak pełnego adresu, niezgodność wpisów w dokumentach nadawczych z wpisami na przesyłkach, brak znaków opłaty itp.) Wykonawca bez zbędnej zwłoki wyjaśnia je z Zamawiającym. </w:t>
      </w:r>
    </w:p>
    <w:p w14:paraId="5F5136B8" w14:textId="68FA856E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 xml:space="preserve">Brak możliwości wyjaśnienia zastrzeżeń lub ich usunięcia w dniu odbioru przesyłek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od Zamawiającego powoduje, iż nadanie przesyłek przez Wykonawcę nastąpi w dniu następnym lub po ich całkowitym usunięciu przez Zamawiającego.</w:t>
      </w:r>
    </w:p>
    <w:p w14:paraId="49AD08BC" w14:textId="5EDFD6FD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7.7.</w:t>
      </w:r>
      <w:r w:rsidRPr="00D2157E">
        <w:rPr>
          <w:rFonts w:ascii="Arial" w:hAnsi="Arial" w:cs="Arial"/>
          <w:sz w:val="22"/>
          <w:szCs w:val="22"/>
        </w:rPr>
        <w:tab/>
        <w:t>Wykonawca będzie odbierał wszystkie przesyłki pocztowe z siedzib Zamawiającego, tj.: z Okręgowego Inspektoratu Pracy we Wrocławiu oraz Oddziałów w Jeleniej Górze, Kłodzku, Legnicy i w Wałbrzychu w dni robocze w godzinach 1</w:t>
      </w:r>
      <w:r w:rsidR="00A06B31">
        <w:rPr>
          <w:rFonts w:ascii="Arial" w:hAnsi="Arial" w:cs="Arial"/>
          <w:sz w:val="22"/>
          <w:szCs w:val="22"/>
        </w:rPr>
        <w:t>3</w:t>
      </w:r>
      <w:r w:rsidRPr="00D2157E">
        <w:rPr>
          <w:rFonts w:ascii="Arial" w:hAnsi="Arial" w:cs="Arial"/>
          <w:sz w:val="22"/>
          <w:szCs w:val="22"/>
        </w:rPr>
        <w:t>:</w:t>
      </w:r>
      <w:r w:rsidR="00A06B31">
        <w:rPr>
          <w:rFonts w:ascii="Arial" w:hAnsi="Arial" w:cs="Arial"/>
          <w:sz w:val="22"/>
          <w:szCs w:val="22"/>
        </w:rPr>
        <w:t>3</w:t>
      </w:r>
      <w:r w:rsidRPr="00D2157E">
        <w:rPr>
          <w:rFonts w:ascii="Arial" w:hAnsi="Arial" w:cs="Arial"/>
          <w:sz w:val="22"/>
          <w:szCs w:val="22"/>
        </w:rPr>
        <w:t xml:space="preserve">0 – 14:30. Wykonawca będzie doręczał do poszczególnych siedzib Zamawiającego, zgodnych z nazwą nadawcy, </w:t>
      </w:r>
      <w:r w:rsidRPr="00D2157E">
        <w:rPr>
          <w:rFonts w:ascii="Arial" w:hAnsi="Arial" w:cs="Arial"/>
          <w:sz w:val="22"/>
          <w:szCs w:val="22"/>
        </w:rPr>
        <w:lastRenderedPageBreak/>
        <w:t>pokwitowane przez adresata „potwierdzenie odbioru” niezwłocznie po dokonaniu doręczenia przesyłki.</w:t>
      </w:r>
    </w:p>
    <w:p w14:paraId="0E34F09D" w14:textId="1DE5492D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7.8.</w:t>
      </w:r>
      <w:r w:rsidRPr="00D2157E">
        <w:rPr>
          <w:rFonts w:ascii="Arial" w:hAnsi="Arial" w:cs="Arial"/>
          <w:sz w:val="22"/>
          <w:szCs w:val="22"/>
        </w:rPr>
        <w:tab/>
        <w:t>Zamawiający posiada następujące siedziby:</w:t>
      </w:r>
    </w:p>
    <w:p w14:paraId="1FFF621F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1)</w:t>
      </w:r>
      <w:r w:rsidRPr="00D2157E">
        <w:rPr>
          <w:rFonts w:ascii="Arial" w:hAnsi="Arial" w:cs="Arial"/>
          <w:sz w:val="22"/>
          <w:szCs w:val="22"/>
        </w:rPr>
        <w:tab/>
        <w:t>Okręgowy Inspektorat Pracy we Wrocławiu, ul. Zielonego Dębu 22, 51-621 Wrocław;</w:t>
      </w:r>
    </w:p>
    <w:p w14:paraId="236403C0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2)</w:t>
      </w:r>
      <w:r w:rsidRPr="00D2157E">
        <w:rPr>
          <w:rFonts w:ascii="Arial" w:hAnsi="Arial" w:cs="Arial"/>
          <w:sz w:val="22"/>
          <w:szCs w:val="22"/>
        </w:rPr>
        <w:tab/>
        <w:t>oddział w Jeleniej Górze, ul. Wincentego Pola 8a, 58-500 Jelenia Góra;</w:t>
      </w:r>
    </w:p>
    <w:p w14:paraId="4EF090F9" w14:textId="6DDDC6B8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3)</w:t>
      </w:r>
      <w:r w:rsidRPr="00D2157E">
        <w:rPr>
          <w:rFonts w:ascii="Arial" w:hAnsi="Arial" w:cs="Arial"/>
          <w:sz w:val="22"/>
          <w:szCs w:val="22"/>
        </w:rPr>
        <w:tab/>
        <w:t xml:space="preserve">oddział w Kłodzku, pl. Bolesława Chrobrego 20b (Zamawiający zastrzega sobie możliwość zmiany w </w:t>
      </w:r>
      <w:r w:rsidR="00BD4692" w:rsidRPr="00D2157E">
        <w:rPr>
          <w:rFonts w:ascii="Arial" w:hAnsi="Arial" w:cs="Arial"/>
          <w:sz w:val="22"/>
          <w:szCs w:val="22"/>
        </w:rPr>
        <w:t>2026 r.</w:t>
      </w:r>
      <w:r w:rsidRPr="00D2157E">
        <w:rPr>
          <w:rFonts w:ascii="Arial" w:hAnsi="Arial" w:cs="Arial"/>
          <w:sz w:val="22"/>
          <w:szCs w:val="22"/>
        </w:rPr>
        <w:t xml:space="preserve"> lokalizacji siedziby na ul. Wyspiańskiego </w:t>
      </w:r>
      <w:r w:rsidR="00BD4692" w:rsidRPr="00D2157E">
        <w:rPr>
          <w:rFonts w:ascii="Arial" w:hAnsi="Arial" w:cs="Arial"/>
          <w:sz w:val="22"/>
          <w:szCs w:val="22"/>
        </w:rPr>
        <w:t>N,</w:t>
      </w:r>
      <w:r w:rsidRPr="00D2157E">
        <w:rPr>
          <w:rFonts w:ascii="Arial" w:hAnsi="Arial" w:cs="Arial"/>
          <w:sz w:val="22"/>
          <w:szCs w:val="22"/>
        </w:rPr>
        <w:t xml:space="preserve"> 57-300 Kłodzko.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O zmianie lokalizacji Zamawiający poinformuje</w:t>
      </w:r>
      <w:r w:rsidR="0007693A" w:rsidRPr="00D2157E">
        <w:rPr>
          <w:rFonts w:ascii="Arial" w:hAnsi="Arial" w:cs="Arial"/>
          <w:sz w:val="22"/>
          <w:szCs w:val="22"/>
        </w:rPr>
        <w:t xml:space="preserve"> Wykonawcę z wyprzedzeniem;</w:t>
      </w:r>
    </w:p>
    <w:p w14:paraId="7DF69172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4)</w:t>
      </w:r>
      <w:r w:rsidRPr="00D2157E">
        <w:rPr>
          <w:rFonts w:ascii="Arial" w:hAnsi="Arial" w:cs="Arial"/>
          <w:sz w:val="22"/>
          <w:szCs w:val="22"/>
        </w:rPr>
        <w:tab/>
        <w:t>oddział w Legnicy, ul. Lotnicza 15, 59-220 Legnica;</w:t>
      </w:r>
    </w:p>
    <w:p w14:paraId="7736BF51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5)</w:t>
      </w:r>
      <w:r w:rsidRPr="00D2157E">
        <w:rPr>
          <w:rFonts w:ascii="Arial" w:hAnsi="Arial" w:cs="Arial"/>
          <w:sz w:val="22"/>
          <w:szCs w:val="22"/>
        </w:rPr>
        <w:tab/>
        <w:t>oddział w Wałbrzychu, ul. Generała Andersa 136, 58-304 Wałbrzych.</w:t>
      </w:r>
    </w:p>
    <w:p w14:paraId="0A567ED7" w14:textId="701D780D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7.9.</w:t>
      </w:r>
      <w:r w:rsidRPr="00D2157E">
        <w:rPr>
          <w:rFonts w:ascii="Arial" w:hAnsi="Arial" w:cs="Arial"/>
          <w:sz w:val="22"/>
          <w:szCs w:val="22"/>
        </w:rPr>
        <w:tab/>
        <w:t xml:space="preserve">W przypadku nieodebrania przez Wykonawcę przesyłek pocztowych w danym dniu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 xml:space="preserve">z siedzib Zamawiającego wymienionych w pkt 4.7.8. </w:t>
      </w:r>
      <w:r w:rsidR="00BD4692" w:rsidRPr="00D2157E">
        <w:rPr>
          <w:rFonts w:ascii="Arial" w:hAnsi="Arial" w:cs="Arial"/>
          <w:sz w:val="22"/>
          <w:szCs w:val="22"/>
        </w:rPr>
        <w:t>Wykonawca zapewni</w:t>
      </w:r>
      <w:r w:rsidRPr="00D2157E">
        <w:rPr>
          <w:rFonts w:ascii="Arial" w:hAnsi="Arial" w:cs="Arial"/>
          <w:sz w:val="22"/>
          <w:szCs w:val="22"/>
        </w:rPr>
        <w:t xml:space="preserve"> możliwość nadawania przesyłek bez kolejki, w placówkach nadawczych Wykonawcy czynnych w dni robocze od poniedziałku do piątku położonych w najbliższych lokalizacjach od siedzib Zamawiającego wymienionych w pkt 4.7.8.</w:t>
      </w:r>
    </w:p>
    <w:p w14:paraId="334CADB0" w14:textId="35938AA0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7.10.</w:t>
      </w:r>
      <w:r w:rsidRPr="00D2157E">
        <w:rPr>
          <w:rFonts w:ascii="Arial" w:hAnsi="Arial" w:cs="Arial"/>
          <w:sz w:val="22"/>
          <w:szCs w:val="22"/>
        </w:rPr>
        <w:tab/>
        <w:t xml:space="preserve">W przypadku nieobecności adresata, przedstawiciel Wykonawcy pozostawia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 xml:space="preserve">w skrzynce pocztowej adresata, w drzwiach mieszkania lub miejscu zwyczajowo przyjętym zawiadomienie bądź powiadomienie cyfrowe (pierwsze awizo) o próbie dostarczenia przesyłki rejestrowanej w obrocie krajowym ze </w:t>
      </w:r>
      <w:r w:rsidR="00BD4692" w:rsidRPr="00D2157E">
        <w:rPr>
          <w:rFonts w:ascii="Arial" w:hAnsi="Arial" w:cs="Arial"/>
          <w:sz w:val="22"/>
          <w:szCs w:val="22"/>
        </w:rPr>
        <w:t>wskazaniem,</w:t>
      </w:r>
      <w:r w:rsidRPr="00D2157E">
        <w:rPr>
          <w:rFonts w:ascii="Arial" w:hAnsi="Arial" w:cs="Arial"/>
          <w:sz w:val="22"/>
          <w:szCs w:val="22"/>
        </w:rPr>
        <w:t xml:space="preserve"> gdzie i kiedy adresat może odebrać przesyłkę. Termin do odbioru przesyłki przez adresata wynosi 14 dni liczonych od dnia następnego po dniu pozostawienia pierwszego awizo, w tym terminie przesyłka jest „awizowana” dwukrotnie. Po upływie terminu odbioru i wyczerpaniu możliwości doręczenia przesyłka zwracana jest Zamawiającemu wraz z podaniem przyczyny </w:t>
      </w:r>
      <w:r w:rsidR="00BD4692" w:rsidRPr="00D2157E">
        <w:rPr>
          <w:rFonts w:ascii="Arial" w:hAnsi="Arial" w:cs="Arial"/>
          <w:sz w:val="22"/>
          <w:szCs w:val="22"/>
        </w:rPr>
        <w:t>nieodebrania</w:t>
      </w:r>
      <w:r w:rsidRPr="00D2157E">
        <w:rPr>
          <w:rFonts w:ascii="Arial" w:hAnsi="Arial" w:cs="Arial"/>
          <w:sz w:val="22"/>
          <w:szCs w:val="22"/>
        </w:rPr>
        <w:t xml:space="preserve"> przez adresata. Zasady awizacji przesyłek kurierskich reguluje regulamin Wykonawcy natomiast zasady doręczania i awizowania przesyłek rejestrowanych w obrocie zagranicznym określone są w międzynarodowych pocztowych aktach prawnych.</w:t>
      </w:r>
    </w:p>
    <w:p w14:paraId="1FAFF987" w14:textId="7839F85C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7.11.</w:t>
      </w:r>
      <w:r w:rsidRPr="00D2157E">
        <w:rPr>
          <w:rFonts w:ascii="Arial" w:hAnsi="Arial" w:cs="Arial"/>
          <w:sz w:val="22"/>
          <w:szCs w:val="22"/>
        </w:rPr>
        <w:tab/>
        <w:t xml:space="preserve">Przesyłki nadawane przez Zamawiającego dostarczane będą przez Wykonawcę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do wskazanego w adresie miejsca w kraju i zagranicą.</w:t>
      </w:r>
    </w:p>
    <w:p w14:paraId="3D04798C" w14:textId="62F9D243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7.12.</w:t>
      </w:r>
      <w:r w:rsidRPr="00D2157E">
        <w:rPr>
          <w:rFonts w:ascii="Arial" w:hAnsi="Arial" w:cs="Arial"/>
          <w:sz w:val="22"/>
          <w:szCs w:val="22"/>
        </w:rPr>
        <w:tab/>
        <w:t xml:space="preserve">Wykonawca winien umożliwić odbiór przesyłek (przez adresata lub osobę upoważnioną), nadawanych przez Zamawiającego, które nie będą mogły być dostarczone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i odebrane z przyczyn/winy adresata, w jednostkach (placówkach) Wykonawcy zlokalizowanych w każdej gminie w kraju (minimum 1 placówka).</w:t>
      </w:r>
    </w:p>
    <w:p w14:paraId="6FB7D0F7" w14:textId="6E48FBE0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.7.13.</w:t>
      </w:r>
      <w:r w:rsidRPr="00D2157E">
        <w:rPr>
          <w:rFonts w:ascii="Arial" w:hAnsi="Arial" w:cs="Arial"/>
          <w:sz w:val="22"/>
          <w:szCs w:val="22"/>
        </w:rPr>
        <w:tab/>
        <w:t>Każda jednostka (placówka) Wykonawcy, o której mowa w pkt 4.7.12. musi spełniać niżej wymienione warunki:</w:t>
      </w:r>
    </w:p>
    <w:p w14:paraId="79D87D27" w14:textId="25044376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1)</w:t>
      </w:r>
      <w:r w:rsidRPr="00D2157E">
        <w:rPr>
          <w:rFonts w:ascii="Arial" w:hAnsi="Arial" w:cs="Arial"/>
          <w:sz w:val="22"/>
          <w:szCs w:val="22"/>
        </w:rPr>
        <w:tab/>
        <w:t xml:space="preserve">czynna we wszystkie dni robocze, z wyjątkiem sobót, co najmniej 5 dni w tygodniu,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a jeżeli w tygodniu przypada dzień ustawowo wolny od pracy, liczba ta może być odpowiednio niższa,</w:t>
      </w:r>
    </w:p>
    <w:p w14:paraId="014630E4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2)</w:t>
      </w:r>
      <w:r w:rsidRPr="00D2157E">
        <w:rPr>
          <w:rFonts w:ascii="Arial" w:hAnsi="Arial" w:cs="Arial"/>
          <w:sz w:val="22"/>
          <w:szCs w:val="22"/>
        </w:rPr>
        <w:tab/>
        <w:t>oznakowana w sposób widoczny tj. „szyldem” z nazwą bądź logo Wykonawcy, umieszczonym w obrębie witryny jednoznacznie wskazującym na jednostkę Wykonawcy,</w:t>
      </w:r>
    </w:p>
    <w:p w14:paraId="7CCE47B5" w14:textId="2972A8E2" w:rsidR="00292944" w:rsidRPr="00D2157E" w:rsidRDefault="00BD4692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lastRenderedPageBreak/>
        <w:t>3),</w:t>
      </w:r>
      <w:r w:rsidR="00292944" w:rsidRPr="00D2157E">
        <w:rPr>
          <w:rFonts w:ascii="Arial" w:hAnsi="Arial" w:cs="Arial"/>
          <w:sz w:val="22"/>
          <w:szCs w:val="22"/>
        </w:rPr>
        <w:tab/>
        <w:t>gdy znajduje się w lokalu, w którym prowadzona jest inna działalność gospodarcza, musi posiadać wyodrębnione stanowisko obsługi klientów w zakresie usług pocztowych,</w:t>
      </w:r>
    </w:p>
    <w:p w14:paraId="10A1E365" w14:textId="77777777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4)</w:t>
      </w:r>
      <w:r w:rsidRPr="00D2157E">
        <w:rPr>
          <w:rFonts w:ascii="Arial" w:hAnsi="Arial" w:cs="Arial"/>
          <w:sz w:val="22"/>
          <w:szCs w:val="22"/>
        </w:rPr>
        <w:tab/>
        <w:t>oznakowane w sposób widoczny nazwą lub logo Wykonawcy.</w:t>
      </w:r>
    </w:p>
    <w:p w14:paraId="2D9D4347" w14:textId="1194F87A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8.</w:t>
      </w:r>
      <w:r w:rsidRPr="00D2157E">
        <w:rPr>
          <w:rFonts w:ascii="Arial" w:hAnsi="Arial" w:cs="Arial"/>
          <w:sz w:val="22"/>
          <w:szCs w:val="22"/>
        </w:rPr>
        <w:tab/>
        <w:t>Świadczenie usług pocztowych winno być zgodne z obowiązującymi w tym zakresie przepisami prawa tj.:</w:t>
      </w:r>
    </w:p>
    <w:p w14:paraId="052ACD5E" w14:textId="412060EF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8.1.</w:t>
      </w:r>
      <w:r w:rsidRPr="00D2157E">
        <w:rPr>
          <w:rFonts w:ascii="Arial" w:hAnsi="Arial" w:cs="Arial"/>
          <w:sz w:val="22"/>
          <w:szCs w:val="22"/>
        </w:rPr>
        <w:tab/>
        <w:t>Ustawą z 23 listopada 2012 roku Prawo Pocztowe ze zm.</w:t>
      </w:r>
    </w:p>
    <w:p w14:paraId="56154911" w14:textId="5F52A24E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8.2.</w:t>
      </w:r>
      <w:r w:rsidRPr="00D2157E">
        <w:rPr>
          <w:rFonts w:ascii="Arial" w:hAnsi="Arial" w:cs="Arial"/>
          <w:sz w:val="22"/>
          <w:szCs w:val="22"/>
        </w:rPr>
        <w:tab/>
        <w:t>Rozporządzenie Ministra Administracji i Cyfryzacji z dnia 26 listopada 2013 r. w sprawie reklamacji usługi pocztowej,</w:t>
      </w:r>
    </w:p>
    <w:p w14:paraId="09A0FAAE" w14:textId="5344B25C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8.3.</w:t>
      </w:r>
      <w:r w:rsidRPr="00D2157E">
        <w:rPr>
          <w:rFonts w:ascii="Arial" w:hAnsi="Arial" w:cs="Arial"/>
          <w:sz w:val="22"/>
          <w:szCs w:val="22"/>
        </w:rPr>
        <w:tab/>
        <w:t>Rozporządzenie Ministra Administracji i Cyfryzacji z dnia 29 kwietnia 2013 r. w sprawie warunków wykonywania usług powszechnych przez operatora wyznaczonego,</w:t>
      </w:r>
    </w:p>
    <w:p w14:paraId="7FBD8F18" w14:textId="2F9CC7A8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8.4.</w:t>
      </w:r>
      <w:r w:rsidRPr="00D2157E">
        <w:rPr>
          <w:rFonts w:ascii="Arial" w:hAnsi="Arial" w:cs="Arial"/>
          <w:sz w:val="22"/>
          <w:szCs w:val="22"/>
        </w:rPr>
        <w:tab/>
        <w:t xml:space="preserve">przepisami Światowego </w:t>
      </w:r>
      <w:r w:rsidR="00BD4692" w:rsidRPr="00D2157E">
        <w:rPr>
          <w:rFonts w:ascii="Arial" w:hAnsi="Arial" w:cs="Arial"/>
          <w:sz w:val="22"/>
          <w:szCs w:val="22"/>
        </w:rPr>
        <w:t>Związku Pocztowego</w:t>
      </w:r>
      <w:r w:rsidRPr="00D2157E">
        <w:rPr>
          <w:rFonts w:ascii="Arial" w:hAnsi="Arial" w:cs="Arial"/>
          <w:sz w:val="22"/>
          <w:szCs w:val="22"/>
        </w:rPr>
        <w:t xml:space="preserve"> w przypadku usług pocztowych </w:t>
      </w:r>
      <w:r w:rsidR="00D2157E">
        <w:rPr>
          <w:rFonts w:ascii="Arial" w:hAnsi="Arial" w:cs="Arial"/>
          <w:sz w:val="22"/>
          <w:szCs w:val="22"/>
        </w:rPr>
        <w:br/>
      </w:r>
      <w:r w:rsidRPr="00D2157E">
        <w:rPr>
          <w:rFonts w:ascii="Arial" w:hAnsi="Arial" w:cs="Arial"/>
          <w:sz w:val="22"/>
          <w:szCs w:val="22"/>
        </w:rPr>
        <w:t>w obrocie zagranicznym”</w:t>
      </w:r>
    </w:p>
    <w:p w14:paraId="26277A2A" w14:textId="3B0885BF" w:rsidR="00292944" w:rsidRPr="00D2157E" w:rsidRDefault="00292944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8.5.</w:t>
      </w:r>
      <w:r w:rsidRPr="00D2157E">
        <w:rPr>
          <w:rFonts w:ascii="Arial" w:hAnsi="Arial" w:cs="Arial"/>
          <w:sz w:val="22"/>
          <w:szCs w:val="22"/>
        </w:rPr>
        <w:tab/>
        <w:t>Regulaminami usług Wykonawcy</w:t>
      </w:r>
    </w:p>
    <w:p w14:paraId="53866D35" w14:textId="48FCCF5A" w:rsidR="00292944" w:rsidRPr="00D2157E" w:rsidRDefault="00BD4692" w:rsidP="00292944">
      <w:pPr>
        <w:jc w:val="both"/>
        <w:rPr>
          <w:rFonts w:ascii="Arial" w:hAnsi="Arial" w:cs="Arial"/>
          <w:sz w:val="22"/>
          <w:szCs w:val="22"/>
        </w:rPr>
      </w:pPr>
      <w:r w:rsidRPr="00D2157E">
        <w:rPr>
          <w:rFonts w:ascii="Arial" w:hAnsi="Arial" w:cs="Arial"/>
          <w:sz w:val="22"/>
          <w:szCs w:val="22"/>
        </w:rPr>
        <w:t>8</w:t>
      </w:r>
      <w:r w:rsidR="00292944" w:rsidRPr="00D2157E">
        <w:rPr>
          <w:rFonts w:ascii="Arial" w:hAnsi="Arial" w:cs="Arial"/>
          <w:sz w:val="22"/>
          <w:szCs w:val="22"/>
        </w:rPr>
        <w:t>.9.</w:t>
      </w:r>
      <w:r w:rsidR="00292944" w:rsidRPr="00D2157E">
        <w:rPr>
          <w:rFonts w:ascii="Arial" w:hAnsi="Arial" w:cs="Arial"/>
          <w:sz w:val="22"/>
          <w:szCs w:val="22"/>
        </w:rPr>
        <w:tab/>
        <w:t>Wykonawca zapewni odpowiednie zabezpieczenie przesyłek z uwzględnieniem ochrony danych osobowych znajdujących się na przesyłkach i dokumentach nadawczych, uniemożliwiający dostęp do nich osobom postronnym</w:t>
      </w:r>
    </w:p>
    <w:p w14:paraId="02557D50" w14:textId="77777777" w:rsidR="00CE68D0" w:rsidRPr="00D2157E" w:rsidRDefault="00CE68D0" w:rsidP="00292944">
      <w:pPr>
        <w:jc w:val="both"/>
        <w:rPr>
          <w:rFonts w:ascii="Arial" w:hAnsi="Arial" w:cs="Arial"/>
          <w:sz w:val="22"/>
          <w:szCs w:val="22"/>
        </w:rPr>
      </w:pPr>
    </w:p>
    <w:sectPr w:rsidR="00CE68D0" w:rsidRPr="00D215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44"/>
    <w:rsid w:val="0007693A"/>
    <w:rsid w:val="001A36C2"/>
    <w:rsid w:val="00206959"/>
    <w:rsid w:val="00292944"/>
    <w:rsid w:val="00390039"/>
    <w:rsid w:val="003930AD"/>
    <w:rsid w:val="005572DA"/>
    <w:rsid w:val="006D6EA1"/>
    <w:rsid w:val="008B7691"/>
    <w:rsid w:val="00A06B31"/>
    <w:rsid w:val="00AD7E6D"/>
    <w:rsid w:val="00BD4692"/>
    <w:rsid w:val="00CE68D0"/>
    <w:rsid w:val="00CF0142"/>
    <w:rsid w:val="00D2157E"/>
    <w:rsid w:val="00F6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554A0"/>
  <w15:chartTrackingRefBased/>
  <w15:docId w15:val="{6584C73A-DE06-48ED-AD85-4E15A302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29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29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9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29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29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29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29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29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29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29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29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9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29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29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29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29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29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29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29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29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29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29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29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29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29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29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29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29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29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812</Words>
  <Characters>10473</Characters>
  <Application>Microsoft Office Word</Application>
  <DocSecurity>0</DocSecurity>
  <Lines>418</Lines>
  <Paragraphs>262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7</cp:revision>
  <cp:lastPrinted>2026-04-02T11:24:00Z</cp:lastPrinted>
  <dcterms:created xsi:type="dcterms:W3CDTF">2026-03-26T09:43:00Z</dcterms:created>
  <dcterms:modified xsi:type="dcterms:W3CDTF">2026-04-02T13:21:00Z</dcterms:modified>
</cp:coreProperties>
</file>